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8B" w:rsidRDefault="009224EA" w:rsidP="009E0205">
      <w:pPr>
        <w:spacing w:after="37"/>
        <w:ind w:left="7"/>
        <w:jc w:val="center"/>
      </w:pPr>
      <w:r>
        <w:rPr>
          <w:rFonts w:ascii="標楷體" w:eastAsia="標楷體" w:hAnsi="標楷體" w:cs="標楷體"/>
          <w:sz w:val="36"/>
        </w:rPr>
        <w:t>土地法第三十四條之</w:t>
      </w:r>
      <w:proofErr w:type="gramStart"/>
      <w:r>
        <w:rPr>
          <w:rFonts w:ascii="標楷體" w:eastAsia="標楷體" w:hAnsi="標楷體" w:cs="標楷體"/>
          <w:sz w:val="36"/>
        </w:rPr>
        <w:t>一</w:t>
      </w:r>
      <w:proofErr w:type="gramEnd"/>
      <w:r>
        <w:rPr>
          <w:rFonts w:ascii="標楷體" w:eastAsia="標楷體" w:hAnsi="標楷體" w:cs="標楷體"/>
          <w:sz w:val="36"/>
        </w:rPr>
        <w:t>涉優先購買權切結書</w:t>
      </w:r>
    </w:p>
    <w:p w:rsidR="004A668B" w:rsidRDefault="009224EA">
      <w:pPr>
        <w:spacing w:after="271"/>
      </w:pPr>
      <w:r>
        <w:rPr>
          <w:rFonts w:ascii="標楷體" w:eastAsia="標楷體" w:hAnsi="標楷體" w:cs="標楷體"/>
          <w:sz w:val="32"/>
        </w:rPr>
        <w:t xml:space="preserve"> </w:t>
      </w:r>
    </w:p>
    <w:p w:rsidR="009E0205" w:rsidRDefault="009224EA" w:rsidP="00DF5CCE">
      <w:pPr>
        <w:spacing w:after="0" w:line="420" w:lineRule="auto"/>
        <w:ind w:left="-5" w:hanging="10"/>
        <w:jc w:val="both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2"/>
        </w:rPr>
        <w:t>出賣人</w:t>
      </w:r>
      <w:r>
        <w:rPr>
          <w:rFonts w:ascii="標楷體" w:eastAsia="標楷體" w:hAnsi="標楷體" w:cs="標楷體"/>
          <w:sz w:val="32"/>
          <w:u w:val="single" w:color="000000"/>
        </w:rPr>
        <w:t xml:space="preserve">                   </w:t>
      </w:r>
      <w:r>
        <w:rPr>
          <w:rFonts w:ascii="標楷體" w:eastAsia="標楷體" w:hAnsi="標楷體" w:cs="標楷體"/>
          <w:sz w:val="32"/>
        </w:rPr>
        <w:t>已依土地法第</w:t>
      </w:r>
      <w:r>
        <w:rPr>
          <w:rFonts w:ascii="標楷體" w:eastAsia="標楷體" w:hAnsi="標楷體" w:cs="標楷體"/>
          <w:sz w:val="32"/>
        </w:rPr>
        <w:t>34</w:t>
      </w:r>
      <w:r>
        <w:rPr>
          <w:rFonts w:ascii="標楷體" w:eastAsia="標楷體" w:hAnsi="標楷體" w:cs="標楷體"/>
          <w:sz w:val="32"/>
        </w:rPr>
        <w:t>條之</w:t>
      </w:r>
      <w:r>
        <w:rPr>
          <w:rFonts w:ascii="標楷體" w:eastAsia="標楷體" w:hAnsi="標楷體" w:cs="標楷體"/>
          <w:sz w:val="32"/>
        </w:rPr>
        <w:t>1</w:t>
      </w:r>
      <w:r>
        <w:rPr>
          <w:rFonts w:ascii="標楷體" w:eastAsia="標楷體" w:hAnsi="標楷體" w:cs="標楷體"/>
          <w:sz w:val="32"/>
        </w:rPr>
        <w:t>及土地法第三十四條之</w:t>
      </w:r>
      <w:proofErr w:type="gramStart"/>
      <w:r>
        <w:rPr>
          <w:rFonts w:ascii="標楷體" w:eastAsia="標楷體" w:hAnsi="標楷體" w:cs="標楷體"/>
          <w:sz w:val="32"/>
        </w:rPr>
        <w:t>一</w:t>
      </w:r>
      <w:proofErr w:type="gramEnd"/>
      <w:r>
        <w:rPr>
          <w:rFonts w:ascii="標楷體" w:eastAsia="標楷體" w:hAnsi="標楷體" w:cs="標楷體"/>
          <w:sz w:val="32"/>
        </w:rPr>
        <w:t>執行要點規定，以</w:t>
      </w:r>
      <w:r>
        <w:rPr>
          <w:rFonts w:ascii="標楷體" w:eastAsia="標楷體" w:hAnsi="標楷體" w:cs="標楷體"/>
          <w:sz w:val="32"/>
          <w:u w:val="single" w:color="000000"/>
        </w:rPr>
        <w:t xml:space="preserve">             (</w:t>
      </w:r>
      <w:r>
        <w:rPr>
          <w:rFonts w:ascii="標楷體" w:eastAsia="標楷體" w:hAnsi="標楷體" w:cs="標楷體"/>
          <w:sz w:val="32"/>
          <w:u w:val="single" w:color="000000"/>
        </w:rPr>
        <w:t>方式</w:t>
      </w:r>
      <w:r>
        <w:rPr>
          <w:rFonts w:ascii="標楷體" w:eastAsia="標楷體" w:hAnsi="標楷體" w:cs="標楷體"/>
          <w:sz w:val="32"/>
          <w:u w:val="single" w:color="000000"/>
        </w:rPr>
        <w:t xml:space="preserve">) </w:t>
      </w:r>
      <w:r>
        <w:rPr>
          <w:rFonts w:ascii="標楷體" w:eastAsia="標楷體" w:hAnsi="標楷體" w:cs="標楷體"/>
          <w:sz w:val="32"/>
        </w:rPr>
        <w:t>通知其他共有人即優先購買權人，且優先購買權人確於受通知後，</w:t>
      </w:r>
      <w:r>
        <w:rPr>
          <w:rFonts w:ascii="Wingdings" w:eastAsia="Wingdings" w:hAnsi="Wingdings" w:cs="Wingdings"/>
          <w:sz w:val="36"/>
          <w:shd w:val="clear" w:color="auto" w:fill="F9FBFB"/>
        </w:rPr>
        <w:t></w:t>
      </w:r>
      <w:r>
        <w:rPr>
          <w:rFonts w:ascii="標楷體" w:eastAsia="標楷體" w:hAnsi="標楷體" w:cs="標楷體"/>
          <w:sz w:val="32"/>
        </w:rPr>
        <w:t>逾期不表示優先購買已視為放棄／</w:t>
      </w:r>
      <w:r>
        <w:rPr>
          <w:rFonts w:ascii="Wingdings" w:eastAsia="Wingdings" w:hAnsi="Wingdings" w:cs="Wingdings"/>
          <w:sz w:val="36"/>
          <w:shd w:val="clear" w:color="auto" w:fill="F9FBFB"/>
        </w:rPr>
        <w:t></w:t>
      </w:r>
      <w:r>
        <w:rPr>
          <w:rFonts w:ascii="標楷體" w:eastAsia="標楷體" w:hAnsi="標楷體" w:cs="標楷體"/>
          <w:sz w:val="32"/>
        </w:rPr>
        <w:t>明確表示</w:t>
      </w:r>
      <w:proofErr w:type="gramStart"/>
      <w:r>
        <w:rPr>
          <w:rFonts w:ascii="標楷體" w:eastAsia="標楷體" w:hAnsi="標楷體" w:cs="標楷體"/>
          <w:sz w:val="32"/>
        </w:rPr>
        <w:t>不</w:t>
      </w:r>
      <w:proofErr w:type="gramEnd"/>
      <w:r>
        <w:rPr>
          <w:rFonts w:ascii="標楷體" w:eastAsia="標楷體" w:hAnsi="標楷體" w:cs="標楷體"/>
          <w:sz w:val="32"/>
        </w:rPr>
        <w:t>優先購買（請依實際狀況勾選）</w:t>
      </w:r>
      <w:r>
        <w:rPr>
          <w:rFonts w:ascii="細明體" w:eastAsia="細明體" w:hAnsi="細明體" w:cs="細明體"/>
          <w:sz w:val="32"/>
        </w:rPr>
        <w:t>。</w:t>
      </w:r>
      <w:r>
        <w:rPr>
          <w:rFonts w:ascii="標楷體" w:eastAsia="標楷體" w:hAnsi="標楷體" w:cs="標楷體"/>
          <w:sz w:val="32"/>
        </w:rPr>
        <w:t>出賣人確已履行本法條通知之義務</w:t>
      </w:r>
      <w:r w:rsidR="00DF5CCE" w:rsidRPr="00DF5CCE">
        <w:rPr>
          <w:rFonts w:ascii="標楷體" w:eastAsia="標楷體" w:hAnsi="標楷體" w:cs="標楷體"/>
          <w:sz w:val="32"/>
        </w:rPr>
        <w:t>(</w:t>
      </w:r>
      <w:r w:rsidR="00DF5CCE" w:rsidRPr="00DF5CCE">
        <w:rPr>
          <w:rFonts w:ascii="標楷體" w:eastAsia="標楷體" w:hAnsi="標楷體" w:cs="標楷體" w:hint="eastAsia"/>
          <w:sz w:val="32"/>
        </w:rPr>
        <w:t>亦經本案代理人或地政士確實解說共有人優先購買權之法令規定</w:t>
      </w:r>
      <w:r w:rsidR="00DF5CCE" w:rsidRPr="00DF5CCE">
        <w:rPr>
          <w:rFonts w:ascii="標楷體" w:eastAsia="標楷體" w:hAnsi="標楷體" w:cs="標楷體"/>
          <w:sz w:val="32"/>
        </w:rPr>
        <w:t>)</w:t>
      </w:r>
      <w:r w:rsidR="00DF5CCE" w:rsidRPr="00DF5CCE">
        <w:rPr>
          <w:rFonts w:ascii="標楷體" w:eastAsia="標楷體" w:hAnsi="標楷體" w:cs="標楷體" w:hint="eastAsia"/>
          <w:sz w:val="32"/>
        </w:rPr>
        <w:t>，</w:t>
      </w:r>
      <w:bookmarkStart w:id="0" w:name="_GoBack"/>
      <w:bookmarkEnd w:id="0"/>
      <w:r>
        <w:rPr>
          <w:rFonts w:ascii="標楷體" w:eastAsia="標楷體" w:hAnsi="標楷體" w:cs="標楷體"/>
          <w:sz w:val="32"/>
        </w:rPr>
        <w:t>如有不實願負法律責任</w:t>
      </w:r>
      <w:r>
        <w:rPr>
          <w:rFonts w:ascii="細明體" w:eastAsia="細明體" w:hAnsi="細明體" w:cs="細明體"/>
          <w:sz w:val="32"/>
        </w:rPr>
        <w:t>。</w:t>
      </w:r>
    </w:p>
    <w:p w:rsidR="009E0205" w:rsidRDefault="009E0205" w:rsidP="009E0205">
      <w:pPr>
        <w:spacing w:after="0"/>
        <w:ind w:left="177"/>
        <w:jc w:val="center"/>
        <w:rPr>
          <w:rFonts w:ascii="標楷體" w:eastAsia="標楷體" w:hAnsi="標楷體" w:cs="標楷體"/>
          <w:sz w:val="36"/>
        </w:rPr>
      </w:pPr>
    </w:p>
    <w:p w:rsidR="009E0205" w:rsidRDefault="009E0205" w:rsidP="009E0205">
      <w:pPr>
        <w:spacing w:after="0"/>
        <w:ind w:left="177"/>
        <w:jc w:val="center"/>
        <w:rPr>
          <w:rFonts w:ascii="標楷體" w:eastAsia="標楷體" w:hAnsi="標楷體" w:cs="標楷體"/>
          <w:sz w:val="36"/>
        </w:rPr>
      </w:pPr>
    </w:p>
    <w:p w:rsidR="009E0205" w:rsidRDefault="009E0205" w:rsidP="009E0205">
      <w:pPr>
        <w:spacing w:after="0"/>
        <w:ind w:left="177"/>
        <w:jc w:val="center"/>
        <w:rPr>
          <w:rFonts w:ascii="標楷體" w:eastAsia="標楷體" w:hAnsi="標楷體" w:cs="標楷體"/>
          <w:sz w:val="36"/>
        </w:rPr>
      </w:pPr>
    </w:p>
    <w:p w:rsidR="009E0205" w:rsidRDefault="009E0205" w:rsidP="009E0205">
      <w:pPr>
        <w:spacing w:after="0"/>
        <w:ind w:left="177"/>
        <w:jc w:val="center"/>
        <w:rPr>
          <w:rFonts w:ascii="標楷體" w:eastAsia="標楷體" w:hAnsi="標楷體" w:cs="標楷體"/>
          <w:sz w:val="36"/>
        </w:rPr>
      </w:pPr>
    </w:p>
    <w:p w:rsidR="009E0205" w:rsidRDefault="009E0205" w:rsidP="009E0205">
      <w:pPr>
        <w:spacing w:after="0"/>
        <w:ind w:left="177"/>
        <w:jc w:val="center"/>
        <w:rPr>
          <w:rFonts w:ascii="標楷體" w:eastAsia="標楷體" w:hAnsi="標楷體" w:cs="標楷體"/>
          <w:sz w:val="36"/>
        </w:rPr>
      </w:pPr>
    </w:p>
    <w:p w:rsidR="009E0205" w:rsidRDefault="009E0205" w:rsidP="009E0205">
      <w:pPr>
        <w:spacing w:after="0"/>
        <w:ind w:left="177"/>
        <w:jc w:val="center"/>
      </w:pPr>
    </w:p>
    <w:p w:rsidR="004A668B" w:rsidRPr="009E0205" w:rsidRDefault="009224EA">
      <w:pPr>
        <w:spacing w:after="0"/>
        <w:ind w:left="-5" w:hanging="10"/>
        <w:jc w:val="both"/>
        <w:rPr>
          <w:rFonts w:ascii="標楷體" w:eastAsia="標楷體" w:hAnsi="標楷體" w:cs="標楷體"/>
          <w:b/>
          <w:sz w:val="36"/>
          <w:szCs w:val="36"/>
        </w:rPr>
      </w:pPr>
      <w:proofErr w:type="gramStart"/>
      <w:r w:rsidRPr="009E0205">
        <w:rPr>
          <w:rFonts w:ascii="標楷體" w:eastAsia="標楷體" w:hAnsi="標楷體" w:cs="標楷體"/>
          <w:b/>
          <w:sz w:val="36"/>
          <w:szCs w:val="36"/>
        </w:rPr>
        <w:t>立</w:t>
      </w:r>
      <w:r w:rsidRPr="009E0205">
        <w:rPr>
          <w:rFonts w:ascii="標楷體" w:eastAsia="標楷體" w:hAnsi="標楷體" w:cs="標楷體"/>
          <w:b/>
          <w:sz w:val="36"/>
          <w:szCs w:val="36"/>
        </w:rPr>
        <w:t>書人</w:t>
      </w:r>
      <w:proofErr w:type="gramEnd"/>
      <w:r w:rsidRPr="009E0205">
        <w:rPr>
          <w:rFonts w:ascii="標楷體" w:eastAsia="標楷體" w:hAnsi="標楷體" w:cs="標楷體"/>
          <w:b/>
          <w:sz w:val="36"/>
          <w:szCs w:val="36"/>
        </w:rPr>
        <w:t>簽章：</w:t>
      </w:r>
    </w:p>
    <w:p w:rsidR="009E0205" w:rsidRDefault="009E0205">
      <w:pPr>
        <w:spacing w:after="0"/>
        <w:ind w:left="-5" w:hanging="10"/>
        <w:jc w:val="both"/>
        <w:rPr>
          <w:rFonts w:ascii="標楷體" w:eastAsia="標楷體" w:hAnsi="標楷體" w:cs="標楷體"/>
          <w:sz w:val="32"/>
        </w:rPr>
      </w:pPr>
    </w:p>
    <w:p w:rsidR="009E0205" w:rsidRDefault="009E0205">
      <w:pPr>
        <w:spacing w:after="0"/>
        <w:ind w:left="-5" w:hanging="10"/>
        <w:jc w:val="both"/>
        <w:rPr>
          <w:rFonts w:ascii="標楷體" w:eastAsia="標楷體" w:hAnsi="標楷體" w:cs="標楷體"/>
          <w:sz w:val="32"/>
        </w:rPr>
      </w:pPr>
    </w:p>
    <w:p w:rsidR="009E0205" w:rsidRDefault="009E0205">
      <w:pPr>
        <w:spacing w:after="0"/>
        <w:ind w:left="-5" w:hanging="10"/>
        <w:jc w:val="both"/>
        <w:rPr>
          <w:rFonts w:ascii="標楷體" w:eastAsia="標楷體" w:hAnsi="標楷體" w:cs="標楷體"/>
          <w:sz w:val="32"/>
        </w:rPr>
      </w:pPr>
    </w:p>
    <w:p w:rsidR="009E0205" w:rsidRDefault="009E0205">
      <w:pPr>
        <w:spacing w:after="0"/>
        <w:ind w:left="-5" w:hanging="10"/>
        <w:jc w:val="both"/>
        <w:rPr>
          <w:rFonts w:ascii="標楷體" w:eastAsia="標楷體" w:hAnsi="標楷體" w:cs="標楷體" w:hint="eastAsia"/>
          <w:sz w:val="32"/>
        </w:rPr>
      </w:pPr>
    </w:p>
    <w:p w:rsidR="009E0205" w:rsidRPr="009E0205" w:rsidRDefault="009E0205">
      <w:pPr>
        <w:spacing w:after="0"/>
        <w:ind w:left="-5" w:hanging="10"/>
        <w:jc w:val="both"/>
        <w:rPr>
          <w:rFonts w:ascii="標楷體" w:eastAsia="標楷體" w:hAnsi="標楷體" w:cs="標楷體"/>
          <w:sz w:val="32"/>
        </w:rPr>
      </w:pPr>
    </w:p>
    <w:p w:rsidR="009E0205" w:rsidRDefault="009E0205">
      <w:pPr>
        <w:spacing w:after="0"/>
        <w:ind w:left="-5" w:hanging="10"/>
        <w:jc w:val="both"/>
        <w:rPr>
          <w:rFonts w:ascii="標楷體" w:eastAsia="標楷體" w:hAnsi="標楷體" w:cs="標楷體"/>
          <w:sz w:val="32"/>
        </w:rPr>
      </w:pPr>
    </w:p>
    <w:p w:rsidR="009E0205" w:rsidRDefault="009E0205">
      <w:pPr>
        <w:spacing w:after="0"/>
        <w:ind w:left="-5" w:hanging="10"/>
        <w:jc w:val="both"/>
        <w:rPr>
          <w:rFonts w:ascii="標楷體" w:eastAsia="標楷體" w:hAnsi="標楷體" w:cs="標楷體"/>
          <w:sz w:val="32"/>
        </w:rPr>
      </w:pPr>
    </w:p>
    <w:p w:rsidR="009E0205" w:rsidRDefault="009E0205" w:rsidP="009E0205">
      <w:pPr>
        <w:spacing w:after="0"/>
        <w:ind w:left="-5" w:hanging="10"/>
        <w:jc w:val="center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 xml:space="preserve">中  華  民  國        年         月 </w:t>
      </w:r>
      <w:r w:rsidR="006F63EF">
        <w:rPr>
          <w:rFonts w:ascii="標楷體" w:eastAsia="標楷體" w:hAnsi="標楷體" w:cs="標楷體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 xml:space="preserve">      日</w:t>
      </w:r>
    </w:p>
    <w:p w:rsidR="009E0205" w:rsidRDefault="009E0205">
      <w:pPr>
        <w:spacing w:after="0"/>
        <w:ind w:left="-5" w:hanging="10"/>
        <w:jc w:val="both"/>
      </w:pPr>
    </w:p>
    <w:sectPr w:rsidR="009E0205">
      <w:pgSz w:w="11906" w:h="16838"/>
      <w:pgMar w:top="1440" w:right="179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8B"/>
    <w:rsid w:val="004A668B"/>
    <w:rsid w:val="006F63EF"/>
    <w:rsid w:val="00885490"/>
    <w:rsid w:val="009224EA"/>
    <w:rsid w:val="009E0205"/>
    <w:rsid w:val="00C7713E"/>
    <w:rsid w:val="00D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A6976-4619-43D2-B03F-08A60FBD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F5CC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>TCCG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彭毓文</dc:creator>
  <cp:keywords/>
  <cp:lastModifiedBy>簡智偉</cp:lastModifiedBy>
  <cp:revision>7</cp:revision>
  <cp:lastPrinted>2024-01-02T06:51:00Z</cp:lastPrinted>
  <dcterms:created xsi:type="dcterms:W3CDTF">2024-01-02T06:45:00Z</dcterms:created>
  <dcterms:modified xsi:type="dcterms:W3CDTF">2024-01-02T06:56:00Z</dcterms:modified>
</cp:coreProperties>
</file>